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1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949"/>
      </w:tblGrid>
      <w:tr w:rsidR="006831EB" w:rsidTr="006831EB">
        <w:trPr>
          <w:trHeight w:val="315"/>
        </w:trPr>
        <w:tc>
          <w:tcPr>
            <w:tcW w:w="1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6831EB" w:rsidRDefault="006831EB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6831EB" w:rsidTr="006831EB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Code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Name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6831EB">
              <w:rPr>
                <w:color w:val="222222"/>
                <w:sz w:val="20"/>
                <w:szCs w:val="20"/>
                <w:lang w:eastAsia="en-US"/>
              </w:rPr>
              <w:t xml:space="preserve">BES-YB 1310 Sports </w:t>
            </w:r>
            <w:proofErr w:type="spellStart"/>
            <w:r w:rsidRPr="006831EB">
              <w:rPr>
                <w:color w:val="222222"/>
                <w:sz w:val="20"/>
                <w:szCs w:val="20"/>
                <w:lang w:eastAsia="en-US"/>
              </w:rPr>
              <w:t>Facilities</w:t>
            </w:r>
            <w:proofErr w:type="spellEnd"/>
            <w:r w:rsidRPr="006831EB">
              <w:rPr>
                <w:color w:val="222222"/>
                <w:sz w:val="20"/>
                <w:szCs w:val="20"/>
                <w:lang w:eastAsia="en-US"/>
              </w:rPr>
              <w:t xml:space="preserve"> Planning </w:t>
            </w:r>
            <w:proofErr w:type="spellStart"/>
            <w:r w:rsidRPr="006831EB">
              <w:rPr>
                <w:color w:val="222222"/>
                <w:sz w:val="20"/>
                <w:szCs w:val="20"/>
                <w:lang w:eastAsia="en-US"/>
              </w:rPr>
              <w:t>and</w:t>
            </w:r>
            <w:proofErr w:type="spellEnd"/>
            <w:r w:rsidRPr="006831EB">
              <w:rPr>
                <w:color w:val="222222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831EB">
              <w:rPr>
                <w:color w:val="222222"/>
                <w:sz w:val="20"/>
                <w:szCs w:val="20"/>
                <w:lang w:eastAsia="en-US"/>
              </w:rPr>
              <w:t>Ergonomic</w:t>
            </w:r>
            <w:proofErr w:type="spellEnd"/>
            <w:r w:rsidRPr="006831EB">
              <w:rPr>
                <w:color w:val="222222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831EB">
              <w:rPr>
                <w:color w:val="222222"/>
                <w:sz w:val="20"/>
                <w:szCs w:val="20"/>
                <w:lang w:eastAsia="en-US"/>
              </w:rPr>
              <w:t>Approaches</w:t>
            </w:r>
            <w:proofErr w:type="spellEnd"/>
          </w:p>
        </w:tc>
      </w:tr>
      <w:tr w:rsidR="006831EB" w:rsidTr="006831EB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Autumn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-Spring</w:t>
            </w:r>
          </w:p>
        </w:tc>
      </w:tr>
      <w:tr w:rsidR="006831EB" w:rsidTr="006831EB">
        <w:trPr>
          <w:trHeight w:val="246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1EB" w:rsidRDefault="00CC4521">
            <w:pPr>
              <w:spacing w:line="252" w:lineRule="auto"/>
              <w:rPr>
                <w:b/>
                <w:sz w:val="20"/>
                <w:szCs w:val="20"/>
                <w:lang w:val="en-US" w:eastAsia="en-US"/>
              </w:rPr>
            </w:pPr>
            <w:proofErr w:type="spellStart"/>
            <w:r w:rsidRPr="00CC4521">
              <w:rPr>
                <w:sz w:val="20"/>
                <w:szCs w:val="20"/>
                <w:lang w:eastAsia="en-US"/>
              </w:rPr>
              <w:t>Physical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environment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facility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design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related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to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the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planning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facilities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health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safety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athletes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examination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ergonomic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factors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that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increase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efficiency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facility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use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6831EB" w:rsidTr="006831EB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Basic 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Book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31EB" w:rsidRDefault="00CC4521" w:rsidP="00EE30C0">
            <w:pPr>
              <w:pStyle w:val="ListeParagraf"/>
              <w:numPr>
                <w:ilvl w:val="0"/>
                <w:numId w:val="1"/>
              </w:numPr>
              <w:spacing w:line="252" w:lineRule="auto"/>
              <w:rPr>
                <w:sz w:val="20"/>
                <w:szCs w:val="20"/>
                <w:lang w:eastAsia="en-US"/>
              </w:rPr>
            </w:pPr>
            <w:r w:rsidRPr="00C07D3B">
              <w:rPr>
                <w:sz w:val="20"/>
                <w:szCs w:val="20"/>
              </w:rPr>
              <w:t>Öke, Sedat, Örgütsel Etkinlik ve Ergonomi, Nüve Kültür Merkezi, Ankara 2006.</w:t>
            </w:r>
          </w:p>
        </w:tc>
      </w:tr>
      <w:tr w:rsidR="006831EB" w:rsidTr="006831EB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Textbooks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4521" w:rsidRPr="00C07D3B" w:rsidRDefault="00CC4521" w:rsidP="00CC4521">
            <w:pPr>
              <w:rPr>
                <w:sz w:val="20"/>
                <w:szCs w:val="20"/>
              </w:rPr>
            </w:pPr>
            <w:r w:rsidRPr="00C07D3B">
              <w:rPr>
                <w:sz w:val="20"/>
                <w:szCs w:val="20"/>
              </w:rPr>
              <w:t xml:space="preserve">1.   </w:t>
            </w:r>
            <w:proofErr w:type="spellStart"/>
            <w:r w:rsidRPr="00C07D3B">
              <w:rPr>
                <w:sz w:val="20"/>
                <w:szCs w:val="20"/>
              </w:rPr>
              <w:t>Kroemer</w:t>
            </w:r>
            <w:proofErr w:type="spellEnd"/>
            <w:r w:rsidRPr="00C07D3B">
              <w:rPr>
                <w:sz w:val="20"/>
                <w:szCs w:val="20"/>
              </w:rPr>
              <w:t xml:space="preserve"> K.H.E., </w:t>
            </w:r>
            <w:proofErr w:type="spellStart"/>
            <w:r w:rsidRPr="00C07D3B">
              <w:rPr>
                <w:sz w:val="20"/>
                <w:szCs w:val="20"/>
              </w:rPr>
              <w:t>Ergonomics</w:t>
            </w:r>
            <w:proofErr w:type="spellEnd"/>
            <w:r w:rsidRPr="00C07D3B">
              <w:rPr>
                <w:sz w:val="20"/>
                <w:szCs w:val="20"/>
              </w:rPr>
              <w:t xml:space="preserve">; How </w:t>
            </w:r>
            <w:proofErr w:type="spellStart"/>
            <w:r w:rsidRPr="00C07D3B">
              <w:rPr>
                <w:sz w:val="20"/>
                <w:szCs w:val="20"/>
              </w:rPr>
              <w:t>to</w:t>
            </w:r>
            <w:proofErr w:type="spellEnd"/>
            <w:r w:rsidRPr="00C07D3B">
              <w:rPr>
                <w:sz w:val="20"/>
                <w:szCs w:val="20"/>
              </w:rPr>
              <w:t xml:space="preserve"> Design </w:t>
            </w:r>
            <w:proofErr w:type="spellStart"/>
            <w:r w:rsidRPr="00C07D3B">
              <w:rPr>
                <w:sz w:val="20"/>
                <w:szCs w:val="20"/>
              </w:rPr>
              <w:t>for</w:t>
            </w:r>
            <w:proofErr w:type="spellEnd"/>
            <w:r w:rsidRPr="00C07D3B">
              <w:rPr>
                <w:sz w:val="20"/>
                <w:szCs w:val="20"/>
              </w:rPr>
              <w:t xml:space="preserve"> </w:t>
            </w:r>
            <w:proofErr w:type="spellStart"/>
            <w:r w:rsidRPr="00C07D3B">
              <w:rPr>
                <w:sz w:val="20"/>
                <w:szCs w:val="20"/>
              </w:rPr>
              <w:t>Ease</w:t>
            </w:r>
            <w:proofErr w:type="spellEnd"/>
            <w:r w:rsidRPr="00C07D3B">
              <w:rPr>
                <w:sz w:val="20"/>
                <w:szCs w:val="20"/>
              </w:rPr>
              <w:t xml:space="preserve"> </w:t>
            </w:r>
            <w:proofErr w:type="spellStart"/>
            <w:r w:rsidRPr="00C07D3B">
              <w:rPr>
                <w:sz w:val="20"/>
                <w:szCs w:val="20"/>
              </w:rPr>
              <w:t>and</w:t>
            </w:r>
            <w:proofErr w:type="spellEnd"/>
            <w:r w:rsidRPr="00C07D3B">
              <w:rPr>
                <w:sz w:val="20"/>
                <w:szCs w:val="20"/>
              </w:rPr>
              <w:t xml:space="preserve"> </w:t>
            </w:r>
            <w:proofErr w:type="spellStart"/>
            <w:r w:rsidRPr="00C07D3B">
              <w:rPr>
                <w:sz w:val="20"/>
                <w:szCs w:val="20"/>
              </w:rPr>
              <w:t>Efficinecy</w:t>
            </w:r>
            <w:proofErr w:type="spellEnd"/>
            <w:r w:rsidRPr="00C07D3B">
              <w:rPr>
                <w:sz w:val="20"/>
                <w:szCs w:val="20"/>
              </w:rPr>
              <w:t xml:space="preserve"> 2nd </w:t>
            </w:r>
            <w:proofErr w:type="spellStart"/>
            <w:r w:rsidRPr="00C07D3B">
              <w:rPr>
                <w:sz w:val="20"/>
                <w:szCs w:val="20"/>
              </w:rPr>
              <w:t>edition</w:t>
            </w:r>
            <w:proofErr w:type="spellEnd"/>
            <w:r w:rsidRPr="00C07D3B">
              <w:rPr>
                <w:sz w:val="20"/>
                <w:szCs w:val="20"/>
              </w:rPr>
              <w:t xml:space="preserve">, </w:t>
            </w:r>
            <w:proofErr w:type="spellStart"/>
            <w:r w:rsidRPr="00C07D3B">
              <w:rPr>
                <w:sz w:val="20"/>
                <w:szCs w:val="20"/>
              </w:rPr>
              <w:t>Prentice</w:t>
            </w:r>
            <w:proofErr w:type="spellEnd"/>
            <w:r w:rsidRPr="00C07D3B">
              <w:rPr>
                <w:sz w:val="20"/>
                <w:szCs w:val="20"/>
              </w:rPr>
              <w:t xml:space="preserve"> </w:t>
            </w:r>
            <w:proofErr w:type="spellStart"/>
            <w:r w:rsidRPr="00C07D3B">
              <w:rPr>
                <w:sz w:val="20"/>
                <w:szCs w:val="20"/>
              </w:rPr>
              <w:t>Hall</w:t>
            </w:r>
            <w:proofErr w:type="spellEnd"/>
            <w:r w:rsidRPr="00C07D3B">
              <w:rPr>
                <w:sz w:val="20"/>
                <w:szCs w:val="20"/>
              </w:rPr>
              <w:t>, 2000</w:t>
            </w:r>
          </w:p>
          <w:p w:rsidR="00CC4521" w:rsidRPr="00C07D3B" w:rsidRDefault="00CC4521" w:rsidP="00CC4521">
            <w:pPr>
              <w:rPr>
                <w:sz w:val="20"/>
                <w:szCs w:val="20"/>
              </w:rPr>
            </w:pPr>
            <w:r w:rsidRPr="00C07D3B">
              <w:rPr>
                <w:sz w:val="20"/>
                <w:szCs w:val="20"/>
              </w:rPr>
              <w:t xml:space="preserve">2. </w:t>
            </w:r>
            <w:proofErr w:type="spellStart"/>
            <w:r w:rsidRPr="00C07D3B">
              <w:rPr>
                <w:sz w:val="20"/>
                <w:szCs w:val="20"/>
              </w:rPr>
              <w:t>Atkinson</w:t>
            </w:r>
            <w:proofErr w:type="spellEnd"/>
            <w:r w:rsidRPr="00C07D3B">
              <w:rPr>
                <w:sz w:val="20"/>
                <w:szCs w:val="20"/>
              </w:rPr>
              <w:t xml:space="preserve"> G. ve T, </w:t>
            </w:r>
            <w:proofErr w:type="spellStart"/>
            <w:r w:rsidRPr="00C07D3B">
              <w:rPr>
                <w:sz w:val="20"/>
                <w:szCs w:val="20"/>
              </w:rPr>
              <w:t>Reilly</w:t>
            </w:r>
            <w:proofErr w:type="spellEnd"/>
            <w:r w:rsidRPr="00C07D3B">
              <w:rPr>
                <w:sz w:val="20"/>
                <w:szCs w:val="20"/>
              </w:rPr>
              <w:t xml:space="preserve">, </w:t>
            </w:r>
            <w:proofErr w:type="spellStart"/>
            <w:r w:rsidRPr="00C07D3B">
              <w:rPr>
                <w:sz w:val="20"/>
                <w:szCs w:val="20"/>
              </w:rPr>
              <w:t>Sport</w:t>
            </w:r>
            <w:proofErr w:type="spellEnd"/>
            <w:r w:rsidRPr="00C07D3B">
              <w:rPr>
                <w:sz w:val="20"/>
                <w:szCs w:val="20"/>
              </w:rPr>
              <w:t xml:space="preserve">, </w:t>
            </w:r>
            <w:proofErr w:type="spellStart"/>
            <w:r w:rsidRPr="00C07D3B">
              <w:rPr>
                <w:sz w:val="20"/>
                <w:szCs w:val="20"/>
              </w:rPr>
              <w:t>Leisure</w:t>
            </w:r>
            <w:proofErr w:type="spellEnd"/>
            <w:r w:rsidRPr="00C07D3B">
              <w:rPr>
                <w:sz w:val="20"/>
                <w:szCs w:val="20"/>
              </w:rPr>
              <w:t xml:space="preserve"> </w:t>
            </w:r>
            <w:proofErr w:type="spellStart"/>
            <w:r w:rsidRPr="00C07D3B">
              <w:rPr>
                <w:sz w:val="20"/>
                <w:szCs w:val="20"/>
              </w:rPr>
              <w:t>and</w:t>
            </w:r>
            <w:proofErr w:type="spellEnd"/>
            <w:r w:rsidRPr="00C07D3B">
              <w:rPr>
                <w:sz w:val="20"/>
                <w:szCs w:val="20"/>
              </w:rPr>
              <w:t xml:space="preserve"> </w:t>
            </w:r>
            <w:proofErr w:type="spellStart"/>
            <w:r w:rsidRPr="00C07D3B">
              <w:rPr>
                <w:sz w:val="20"/>
                <w:szCs w:val="20"/>
              </w:rPr>
              <w:t>Ergonomics</w:t>
            </w:r>
            <w:proofErr w:type="spellEnd"/>
            <w:r w:rsidRPr="00C07D3B">
              <w:rPr>
                <w:sz w:val="20"/>
                <w:szCs w:val="20"/>
              </w:rPr>
              <w:t xml:space="preserve">, 1995. </w:t>
            </w:r>
          </w:p>
          <w:p w:rsidR="006831EB" w:rsidRDefault="006831EB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831EB" w:rsidTr="006831E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Credit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(ECTS)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6831EB" w:rsidTr="006831EB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for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 (Course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attendance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obligations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must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be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specified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this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field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6831EB" w:rsidTr="006831E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Type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Elective</w:t>
            </w:r>
            <w:proofErr w:type="spellEnd"/>
          </w:p>
        </w:tc>
      </w:tr>
      <w:tr w:rsidR="006831EB" w:rsidTr="006831E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Turkish</w:t>
            </w:r>
            <w:proofErr w:type="spellEnd"/>
          </w:p>
        </w:tc>
      </w:tr>
      <w:tr w:rsidR="006831EB" w:rsidTr="00CC4521">
        <w:trPr>
          <w:trHeight w:val="19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Object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1EB" w:rsidRDefault="00CC4521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C4521">
              <w:rPr>
                <w:sz w:val="20"/>
                <w:szCs w:val="20"/>
                <w:lang w:eastAsia="en-US"/>
              </w:rPr>
              <w:t>Teaching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the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role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importance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ergonomic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approaches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planning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sz w:val="20"/>
                <w:szCs w:val="20"/>
                <w:lang w:eastAsia="en-US"/>
              </w:rPr>
              <w:t>facilities</w:t>
            </w:r>
            <w:proofErr w:type="spellEnd"/>
            <w:r w:rsidRPr="00CC4521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6831EB" w:rsidTr="006831EB">
        <w:trPr>
          <w:trHeight w:val="153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Learning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1EB" w:rsidRDefault="00CC4521" w:rsidP="00CC4521">
            <w:pPr>
              <w:pStyle w:val="ListeParagraf"/>
              <w:numPr>
                <w:ilvl w:val="0"/>
                <w:numId w:val="2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1.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To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know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ergonomic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approaches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planning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facilities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6831EB" w:rsidTr="006831E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Face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to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face</w:t>
            </w:r>
            <w:proofErr w:type="spellEnd"/>
          </w:p>
        </w:tc>
      </w:tr>
      <w:tr w:rsidR="006831EB" w:rsidTr="006831E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Weekly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Distribution of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4521" w:rsidRPr="00CC4521" w:rsidRDefault="00CC4521" w:rsidP="00CC4521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1: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Introduction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to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subject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literature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introduction</w:t>
            </w:r>
            <w:proofErr w:type="spellEnd"/>
          </w:p>
          <w:p w:rsidR="00CC4521" w:rsidRPr="00CC4521" w:rsidRDefault="00CC4521" w:rsidP="00CC4521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2: Planning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placement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facilities</w:t>
            </w:r>
            <w:proofErr w:type="spellEnd"/>
          </w:p>
          <w:p w:rsidR="00CC4521" w:rsidRPr="00CC4521" w:rsidRDefault="00CC4521" w:rsidP="00CC4521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3: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Plant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design</w:t>
            </w:r>
            <w:proofErr w:type="spellEnd"/>
          </w:p>
          <w:p w:rsidR="00CC4521" w:rsidRPr="00CC4521" w:rsidRDefault="00CC4521" w:rsidP="00CC4521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4: Definition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meaning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ergonomics</w:t>
            </w:r>
            <w:proofErr w:type="spellEnd"/>
          </w:p>
          <w:p w:rsidR="00CC4521" w:rsidRPr="00CC4521" w:rsidRDefault="00CC4521" w:rsidP="00CC4521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5: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Ergonomic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study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human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body</w:t>
            </w:r>
          </w:p>
          <w:p w:rsidR="00CC4521" w:rsidRPr="00CC4521" w:rsidRDefault="00CC4521" w:rsidP="00CC4521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6: Definition,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historical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development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purpose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anthropometry</w:t>
            </w:r>
            <w:proofErr w:type="spellEnd"/>
          </w:p>
          <w:p w:rsidR="00CC4521" w:rsidRPr="00CC4521" w:rsidRDefault="00CC4521" w:rsidP="00CC4521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7: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Dimensions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design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working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surfaces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facilities</w:t>
            </w:r>
            <w:proofErr w:type="spellEnd"/>
          </w:p>
          <w:p w:rsidR="00CC4521" w:rsidRPr="00CC4521" w:rsidRDefault="00CC4521" w:rsidP="00CC4521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8: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Physical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factors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athlete's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working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environment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facilities</w:t>
            </w:r>
            <w:proofErr w:type="spellEnd"/>
          </w:p>
          <w:p w:rsidR="00CC4521" w:rsidRPr="00CC4521" w:rsidRDefault="00CC4521" w:rsidP="00CC4521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9: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Noise</w:t>
            </w:r>
            <w:proofErr w:type="spellEnd"/>
          </w:p>
          <w:p w:rsidR="00CC4521" w:rsidRPr="00CC4521" w:rsidRDefault="00CC4521" w:rsidP="00CC4521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10</w:t>
            </w:r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Vibration</w:t>
            </w:r>
            <w:proofErr w:type="spellEnd"/>
          </w:p>
          <w:p w:rsidR="00CC4521" w:rsidRPr="00CC4521" w:rsidRDefault="00CC4521" w:rsidP="00CC4521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11</w:t>
            </w:r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Lighting</w:t>
            </w:r>
            <w:proofErr w:type="spellEnd"/>
          </w:p>
          <w:p w:rsidR="00CC4521" w:rsidRPr="00CC4521" w:rsidRDefault="00CC4521" w:rsidP="00CC4521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12</w:t>
            </w:r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Working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environment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climate</w:t>
            </w:r>
            <w:proofErr w:type="spellEnd"/>
          </w:p>
          <w:p w:rsidR="00CC4521" w:rsidRPr="00CC4521" w:rsidRDefault="00CC4521" w:rsidP="00CC4521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13: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importance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ergonomics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preventing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injuries</w:t>
            </w:r>
            <w:proofErr w:type="spellEnd"/>
          </w:p>
          <w:p w:rsidR="00CC4521" w:rsidRPr="00CC4521" w:rsidRDefault="00CC4521" w:rsidP="00CC4521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14: Case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studies</w:t>
            </w:r>
            <w:proofErr w:type="spellEnd"/>
          </w:p>
          <w:p w:rsidR="006831EB" w:rsidRDefault="00CC4521" w:rsidP="00CC4521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CC4521">
              <w:rPr>
                <w:color w:val="000000"/>
                <w:sz w:val="20"/>
                <w:szCs w:val="20"/>
                <w:lang w:eastAsia="en-US"/>
              </w:rPr>
              <w:t xml:space="preserve"> 15: General </w:t>
            </w:r>
            <w:proofErr w:type="spellStart"/>
            <w:r w:rsidRPr="00CC4521">
              <w:rPr>
                <w:color w:val="000000"/>
                <w:sz w:val="20"/>
                <w:szCs w:val="20"/>
                <w:lang w:eastAsia="en-US"/>
              </w:rPr>
              <w:t>evaluation</w:t>
            </w:r>
            <w:proofErr w:type="spellEnd"/>
          </w:p>
        </w:tc>
      </w:tr>
      <w:tr w:rsidR="006831EB" w:rsidTr="006831EB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Teaching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time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spent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for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mentioned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here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will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determine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credit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Careful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filling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is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required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Weekly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theoretical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course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hours</w:t>
            </w:r>
            <w:proofErr w:type="spellEnd"/>
          </w:p>
          <w:p w:rsidR="006831EB" w:rsidRDefault="006831E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Reading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6831EB" w:rsidRDefault="006831E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Internet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browsing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library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work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:</w:t>
            </w:r>
          </w:p>
          <w:p w:rsidR="006831EB" w:rsidRDefault="006831E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Report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preparing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6831EB" w:rsidRDefault="006831E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Preparing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a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presentation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6831EB" w:rsidRDefault="006831E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Presentations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</w:tc>
      </w:tr>
      <w:tr w:rsidR="006831EB" w:rsidTr="006831EB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5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  <w:gridCol w:w="992"/>
              <w:gridCol w:w="2268"/>
            </w:tblGrid>
            <w:tr w:rsidR="006831EB">
              <w:trPr>
                <w:trHeight w:val="49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31EB" w:rsidRDefault="006831EB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31EB" w:rsidRDefault="006831EB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31EB" w:rsidRDefault="006831EB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b/>
                      <w:sz w:val="20"/>
                      <w:szCs w:val="20"/>
                      <w:lang w:eastAsia="en-US"/>
                    </w:rPr>
                    <w:t>Contribution</w:t>
                  </w:r>
                  <w:proofErr w:type="spellEnd"/>
                  <w:r>
                    <w:rPr>
                      <w:b/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</w:tr>
            <w:tr w:rsidR="006831E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31EB" w:rsidRDefault="006831EB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31EB" w:rsidRDefault="006831EB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  <w:tr w:rsidR="006831EB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Homework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31EB" w:rsidRDefault="006831EB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6831E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831E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Projects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31EB" w:rsidRDefault="006831EB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6831E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Practical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831E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Quiz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831E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Year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Success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831EB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Final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Success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Ratio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831EB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Continued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Status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31EB" w:rsidRDefault="006831E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6831EB" w:rsidRDefault="006831E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6831EB" w:rsidTr="006831EB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Workload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6831EB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Number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of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(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Hourly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Period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</w:p>
              </w:tc>
            </w:tr>
            <w:tr w:rsidR="006831E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Weekly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theoretical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course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6831E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per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6831E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Reading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Activities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6831E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Internet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browsing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library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work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6831E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Designing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implementing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materials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6831E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Report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6831E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a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6831E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6831E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of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6831E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Final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for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final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6831E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6831E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6831E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6831E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Course ECTS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Credit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831EB" w:rsidRDefault="006831EB" w:rsidP="00BC0F3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:rsidR="006831EB" w:rsidRDefault="006831EB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6831EB" w:rsidTr="006831EB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Level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Between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Program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8A5B24" w:rsidRPr="00A00867" w:rsidTr="00AF3BB4">
              <w:tc>
                <w:tcPr>
                  <w:tcW w:w="463" w:type="dxa"/>
                  <w:vAlign w:val="bottom"/>
                </w:tcPr>
                <w:p w:rsidR="008A5B24" w:rsidRPr="00A00867" w:rsidRDefault="008A5B24" w:rsidP="00BC0F36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:rsidR="008A5B24" w:rsidRPr="00A00867" w:rsidRDefault="008A5B24" w:rsidP="00BC0F3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Program </w:t>
                  </w:r>
                  <w:proofErr w:type="spellStart"/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>Outputs</w:t>
                  </w:r>
                  <w:proofErr w:type="spellEnd"/>
                </w:p>
              </w:tc>
              <w:tc>
                <w:tcPr>
                  <w:tcW w:w="415" w:type="dxa"/>
                  <w:vAlign w:val="bottom"/>
                </w:tcPr>
                <w:p w:rsidR="008A5B24" w:rsidRPr="00A00867" w:rsidRDefault="008A5B24" w:rsidP="00BC0F36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A00867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:rsidR="008A5B24" w:rsidRPr="00A00867" w:rsidRDefault="008A5B24" w:rsidP="00BC0F3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:rsidR="008A5B24" w:rsidRPr="00A00867" w:rsidRDefault="008A5B24" w:rsidP="00BC0F3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:rsidR="008A5B24" w:rsidRPr="00A00867" w:rsidRDefault="008A5B24" w:rsidP="00BC0F3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:rsidR="008A5B24" w:rsidRPr="00A00867" w:rsidRDefault="008A5B24" w:rsidP="00BC0F36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C0F36" w:rsidRPr="00A00867" w:rsidTr="00AF3BB4">
              <w:tc>
                <w:tcPr>
                  <w:tcW w:w="463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Depending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their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undergraduate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level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qualifications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they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develop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deepen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their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 xml:space="preserve">in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of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C0F36" w:rsidRPr="00A00867" w:rsidTr="00AF3BB4">
              <w:tc>
                <w:tcPr>
                  <w:tcW w:w="463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Understands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interaction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between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disciplines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associated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C0F36" w:rsidRPr="00A00867" w:rsidTr="00AF3BB4">
              <w:tc>
                <w:tcPr>
                  <w:tcW w:w="463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practical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gained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C0F36" w:rsidRPr="00A00867" w:rsidTr="00AF3BB4">
              <w:tc>
                <w:tcPr>
                  <w:tcW w:w="463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Interprets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acquired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in his</w:t>
                  </w:r>
                  <w:r>
                    <w:rPr>
                      <w:sz w:val="20"/>
                      <w:szCs w:val="20"/>
                    </w:rPr>
                    <w:t>/her</w:t>
                  </w:r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from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lastRenderedPageBreak/>
                    <w:t>disciplines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creates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new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C0F36" w:rsidRPr="00A00867" w:rsidTr="00AF3BB4">
              <w:tc>
                <w:tcPr>
                  <w:tcW w:w="463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Solves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using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scientific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research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methods</w:t>
                  </w:r>
                  <w:proofErr w:type="spellEnd"/>
                </w:p>
              </w:tc>
              <w:tc>
                <w:tcPr>
                  <w:tcW w:w="41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C0F36" w:rsidRPr="00A00867" w:rsidTr="00AF3BB4">
              <w:tc>
                <w:tcPr>
                  <w:tcW w:w="463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carries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out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requires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r>
                    <w:rPr>
                      <w:sz w:val="20"/>
                      <w:szCs w:val="20"/>
                    </w:rPr>
                    <w:t>his/her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independently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C0F36" w:rsidRPr="00A00867" w:rsidTr="00AF3BB4">
              <w:tc>
                <w:tcPr>
                  <w:tcW w:w="463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develops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new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approaches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will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encounter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her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C0F36" w:rsidRPr="00A00867" w:rsidTr="00AF3BB4">
              <w:tc>
                <w:tcPr>
                  <w:tcW w:w="463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Takes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generates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he /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will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encounter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his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C0F36" w:rsidRPr="00A00867" w:rsidTr="00AF3BB4">
              <w:tc>
                <w:tcPr>
                  <w:tcW w:w="463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takes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initiative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environments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require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solving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his/her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C0F36" w:rsidRPr="00A00867" w:rsidTr="00AF3BB4">
              <w:tc>
                <w:tcPr>
                  <w:tcW w:w="463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eye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C0F36" w:rsidRPr="00A00867" w:rsidTr="00AF3BB4">
              <w:tc>
                <w:tcPr>
                  <w:tcW w:w="463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eye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C0F36" w:rsidRPr="00A00867" w:rsidTr="00AF3BB4">
              <w:tc>
                <w:tcPr>
                  <w:tcW w:w="463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can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develop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social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values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lastRenderedPageBreak/>
                    <w:t>approach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transform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them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when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necessary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C0F36" w:rsidRPr="00A00867" w:rsidTr="00AF3BB4">
              <w:tc>
                <w:tcPr>
                  <w:tcW w:w="463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Communicates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verbally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using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foreign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language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European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Language Portfolio B2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).</w:t>
                  </w:r>
                </w:p>
              </w:tc>
              <w:tc>
                <w:tcPr>
                  <w:tcW w:w="41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C0F36" w:rsidRPr="00A00867" w:rsidTr="00AF3BB4">
              <w:tc>
                <w:tcPr>
                  <w:tcW w:w="463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computer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33BF7">
                    <w:rPr>
                      <w:sz w:val="20"/>
                      <w:szCs w:val="20"/>
                    </w:rPr>
                    <w:t>software</w:t>
                  </w:r>
                  <w:proofErr w:type="gramEnd"/>
                  <w:r w:rsidRPr="00233BF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required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C0F36" w:rsidRPr="00A00867" w:rsidTr="00AF3BB4">
              <w:tc>
                <w:tcPr>
                  <w:tcW w:w="463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communication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required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C0F36" w:rsidRPr="00A00867" w:rsidTr="00AF3BB4">
              <w:tc>
                <w:tcPr>
                  <w:tcW w:w="463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It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collects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interprets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concludes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33BF7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implements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shares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values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C0F36" w:rsidRPr="00A00867" w:rsidTr="00AF3BB4">
              <w:tc>
                <w:tcPr>
                  <w:tcW w:w="463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develops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different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perspectives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determines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policies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makes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plans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has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achieved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within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framework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quality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BC0F36" w:rsidRPr="00A00867" w:rsidTr="00AF3BB4">
              <w:tc>
                <w:tcPr>
                  <w:tcW w:w="463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:rsidR="00BC0F36" w:rsidRPr="00A00867" w:rsidRDefault="00BC0F36" w:rsidP="00BC0F3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internalizes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gained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in </w:t>
                  </w:r>
                  <w:r>
                    <w:rPr>
                      <w:sz w:val="20"/>
                      <w:szCs w:val="20"/>
                    </w:rPr>
                    <w:t>her/his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transforms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skill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it in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interdisciplinary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studies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BC0F36" w:rsidRDefault="00BC0F36" w:rsidP="00BC0F3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8A5B24" w:rsidRPr="00A00867" w:rsidRDefault="008A5B24" w:rsidP="008A5B24">
            <w:pPr>
              <w:rPr>
                <w:sz w:val="20"/>
                <w:szCs w:val="20"/>
              </w:rPr>
            </w:pPr>
          </w:p>
          <w:p w:rsidR="006831EB" w:rsidRDefault="006831EB" w:rsidP="008A5B24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6831EB" w:rsidTr="006831EB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6831EB" w:rsidRDefault="006831E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(s)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Contact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Information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1EB" w:rsidRDefault="006831EB" w:rsidP="00EE30C0">
            <w:pPr>
              <w:pStyle w:val="Balk9"/>
              <w:numPr>
                <w:ilvl w:val="0"/>
                <w:numId w:val="3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Faculty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Members</w:t>
            </w:r>
            <w:proofErr w:type="spellEnd"/>
          </w:p>
        </w:tc>
      </w:tr>
    </w:tbl>
    <w:p w:rsidR="006831EB" w:rsidRDefault="006831EB" w:rsidP="006831EB">
      <w:pPr>
        <w:rPr>
          <w:sz w:val="20"/>
          <w:szCs w:val="20"/>
        </w:rPr>
      </w:pPr>
    </w:p>
    <w:p w:rsidR="006831EB" w:rsidRDefault="006831EB" w:rsidP="006831EB">
      <w:pPr>
        <w:rPr>
          <w:sz w:val="20"/>
          <w:szCs w:val="20"/>
        </w:rPr>
      </w:pPr>
    </w:p>
    <w:p w:rsidR="006831EB" w:rsidRDefault="006831EB" w:rsidP="006831EB">
      <w:pPr>
        <w:rPr>
          <w:sz w:val="20"/>
          <w:szCs w:val="20"/>
        </w:rPr>
      </w:pPr>
    </w:p>
    <w:p w:rsidR="006831EB" w:rsidRDefault="006831EB" w:rsidP="006831EB">
      <w:pPr>
        <w:rPr>
          <w:sz w:val="20"/>
          <w:szCs w:val="20"/>
        </w:rPr>
      </w:pPr>
    </w:p>
    <w:p w:rsidR="006831EB" w:rsidRDefault="006831EB" w:rsidP="006831EB">
      <w:pPr>
        <w:rPr>
          <w:sz w:val="20"/>
          <w:szCs w:val="20"/>
        </w:rPr>
      </w:pPr>
    </w:p>
    <w:p w:rsidR="006831EB" w:rsidRDefault="006831EB" w:rsidP="006831EB">
      <w:pPr>
        <w:rPr>
          <w:sz w:val="20"/>
          <w:szCs w:val="20"/>
        </w:rPr>
      </w:pPr>
    </w:p>
    <w:p w:rsidR="006831EB" w:rsidRDefault="006831EB" w:rsidP="006831EB">
      <w:pPr>
        <w:rPr>
          <w:sz w:val="20"/>
          <w:szCs w:val="20"/>
        </w:rPr>
      </w:pPr>
    </w:p>
    <w:p w:rsidR="006831EB" w:rsidRDefault="006831EB" w:rsidP="006831EB">
      <w:pPr>
        <w:rPr>
          <w:sz w:val="20"/>
          <w:szCs w:val="20"/>
        </w:rPr>
      </w:pPr>
    </w:p>
    <w:p w:rsidR="006831EB" w:rsidRDefault="006831EB" w:rsidP="006831EB">
      <w:pPr>
        <w:rPr>
          <w:sz w:val="20"/>
          <w:szCs w:val="20"/>
        </w:rPr>
      </w:pPr>
    </w:p>
    <w:p w:rsidR="006831EB" w:rsidRDefault="006831EB" w:rsidP="006831EB">
      <w:pPr>
        <w:rPr>
          <w:sz w:val="20"/>
          <w:szCs w:val="20"/>
        </w:rPr>
      </w:pPr>
    </w:p>
    <w:p w:rsidR="006831EB" w:rsidRDefault="006831EB" w:rsidP="006831EB">
      <w:pPr>
        <w:rPr>
          <w:sz w:val="20"/>
          <w:szCs w:val="20"/>
        </w:rPr>
      </w:pPr>
    </w:p>
    <w:p w:rsidR="006831EB" w:rsidRDefault="006831EB" w:rsidP="006831EB">
      <w:pPr>
        <w:rPr>
          <w:sz w:val="20"/>
          <w:szCs w:val="20"/>
        </w:rPr>
      </w:pPr>
    </w:p>
    <w:p w:rsidR="006831EB" w:rsidRDefault="006831EB" w:rsidP="006831EB">
      <w:pPr>
        <w:rPr>
          <w:sz w:val="20"/>
          <w:szCs w:val="20"/>
        </w:rPr>
      </w:pPr>
    </w:p>
    <w:p w:rsidR="006831EB" w:rsidRDefault="006831EB" w:rsidP="006831EB">
      <w:pPr>
        <w:rPr>
          <w:sz w:val="20"/>
          <w:szCs w:val="20"/>
        </w:rPr>
      </w:pPr>
    </w:p>
    <w:p w:rsidR="006831EB" w:rsidRDefault="006831EB" w:rsidP="006831EB">
      <w:pPr>
        <w:rPr>
          <w:sz w:val="20"/>
          <w:szCs w:val="20"/>
        </w:rPr>
      </w:pPr>
    </w:p>
    <w:p w:rsidR="006831EB" w:rsidRDefault="006831EB" w:rsidP="006831EB">
      <w:pPr>
        <w:rPr>
          <w:sz w:val="20"/>
          <w:szCs w:val="20"/>
        </w:rPr>
      </w:pPr>
    </w:p>
    <w:p w:rsidR="006831EB" w:rsidRDefault="006831EB" w:rsidP="006831EB"/>
    <w:p w:rsidR="006831EB" w:rsidRDefault="006831EB" w:rsidP="006831EB"/>
    <w:p w:rsidR="004319D2" w:rsidRDefault="004319D2"/>
    <w:sectPr w:rsidR="0043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635"/>
    <w:rsid w:val="002D0635"/>
    <w:rsid w:val="004319D2"/>
    <w:rsid w:val="006831EB"/>
    <w:rsid w:val="008A5B24"/>
    <w:rsid w:val="00BC0F36"/>
    <w:rsid w:val="00CC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8F6EB8-FD8E-4725-BB5B-B3E932125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6831E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6831EB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6831EB"/>
    <w:pPr>
      <w:ind w:left="720"/>
      <w:contextualSpacing/>
    </w:pPr>
  </w:style>
  <w:style w:type="table" w:styleId="TabloKlavuzu">
    <w:name w:val="Table Grid"/>
    <w:basedOn w:val="NormalTablo"/>
    <w:uiPriority w:val="39"/>
    <w:rsid w:val="008A5B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57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756</Words>
  <Characters>4310</Characters>
  <Application>Microsoft Office Word</Application>
  <DocSecurity>0</DocSecurity>
  <Lines>35</Lines>
  <Paragraphs>10</Paragraphs>
  <ScaleCrop>false</ScaleCrop>
  <Company>NouS/TncTR</Company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Can Çavin ÖTKAN</cp:lastModifiedBy>
  <cp:revision>5</cp:revision>
  <dcterms:created xsi:type="dcterms:W3CDTF">2020-07-23T10:48:00Z</dcterms:created>
  <dcterms:modified xsi:type="dcterms:W3CDTF">2020-07-26T19:32:00Z</dcterms:modified>
</cp:coreProperties>
</file>